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16" w:rsidRDefault="007B5716" w:rsidP="007B571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B4H如何初始化</w:t>
      </w:r>
    </w:p>
    <w:p w:rsidR="007B5716" w:rsidRDefault="007B5716" w:rsidP="007B5716">
      <w:r>
        <w:rPr>
          <w:rFonts w:hint="eastAsia"/>
        </w:rPr>
        <w:t>按住设备背后的RESET按键1</w:t>
      </w:r>
      <w:r>
        <w:t>0</w:t>
      </w:r>
      <w:r>
        <w:rPr>
          <w:rFonts w:hint="eastAsia"/>
        </w:rPr>
        <w:t>s，观察前面的READY灯（正常工作为绿色常亮），等READY灯从绿色常亮变为红色闪烁，松开REST键，等待红灯闪烁变为绿色常亮，即为初始化成功。</w:t>
      </w:r>
    </w:p>
    <w:p w:rsidR="007B5716" w:rsidRDefault="007B5716" w:rsidP="007B5716"/>
    <w:p w:rsidR="007B5716" w:rsidRDefault="007B5716" w:rsidP="007B571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B4H默认IP是多少？</w:t>
      </w:r>
    </w:p>
    <w:p w:rsidR="007B5716" w:rsidRDefault="007B5716" w:rsidP="007B5716">
      <w:r>
        <w:rPr>
          <w:rFonts w:hint="eastAsia"/>
        </w:rPr>
        <w:t>默认</w:t>
      </w:r>
      <w:r>
        <w:t>W</w:t>
      </w:r>
      <w:r>
        <w:rPr>
          <w:rFonts w:hint="eastAsia"/>
        </w:rPr>
        <w:t>AN口的IP为192.168.1.100， LAN口的IP为192.169.2.200</w:t>
      </w:r>
    </w:p>
    <w:p w:rsidR="007B5716" w:rsidRDefault="007B5716" w:rsidP="007B5716"/>
    <w:p w:rsidR="007B5716" w:rsidRDefault="007B5716" w:rsidP="007B571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配置完B4</w:t>
      </w:r>
      <w:r>
        <w:t>H IP</w:t>
      </w:r>
      <w:r>
        <w:rPr>
          <w:rFonts w:hint="eastAsia"/>
        </w:rPr>
        <w:t>后忘记了，如何处理？</w:t>
      </w:r>
    </w:p>
    <w:p w:rsidR="007B5716" w:rsidRDefault="007B5716" w:rsidP="007B5716">
      <w:r>
        <w:rPr>
          <w:rFonts w:hint="eastAsia"/>
        </w:rPr>
        <w:t xml:space="preserve">可以用B4H </w:t>
      </w:r>
      <w:r>
        <w:t>IP</w:t>
      </w:r>
      <w:r>
        <w:rPr>
          <w:rFonts w:hint="eastAsia"/>
        </w:rPr>
        <w:t>搜索工具（注：需要将B4H的WAN口跟电脑连入同一个网络内，再点击搜索）</w:t>
      </w:r>
    </w:p>
    <w:p w:rsidR="007B5716" w:rsidRDefault="007B5716" w:rsidP="007B5716">
      <w:r>
        <w:rPr>
          <w:rFonts w:hint="eastAsia"/>
        </w:rPr>
        <w:t>B4H搜索工具下载地址：</w:t>
      </w:r>
      <w:hyperlink r:id="rId7" w:history="1">
        <w:r w:rsidRPr="007B5716">
          <w:rPr>
            <w:rStyle w:val="a8"/>
          </w:rPr>
          <w:t>https://owncloud.megvii-inc.com/index.php/s/svFJRQEKXzMPM2F</w:t>
        </w:r>
      </w:hyperlink>
    </w:p>
    <w:p w:rsidR="007B5716" w:rsidRDefault="007B5716" w:rsidP="007B571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提示未开启抓拍存储</w:t>
      </w:r>
    </w:p>
    <w:p w:rsidR="007B5716" w:rsidRDefault="007B5716" w:rsidP="007B5716">
      <w:r>
        <w:rPr>
          <w:noProof/>
        </w:rPr>
        <w:drawing>
          <wp:inline distT="0" distB="0" distL="0" distR="0" wp14:anchorId="5182553F" wp14:editId="100D3D1D">
            <wp:extent cx="5274310" cy="20485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16" w:rsidRDefault="007B5716" w:rsidP="007B5716">
      <w:r>
        <w:rPr>
          <w:rFonts w:hint="eastAsia"/>
        </w:rPr>
        <w:t>答：需要进入系统设置--系统参数</w:t>
      </w:r>
      <w:r>
        <w:t>—</w:t>
      </w:r>
      <w:r>
        <w:rPr>
          <w:rFonts w:hint="eastAsia"/>
        </w:rPr>
        <w:t>系统配置里面开启抓拍存储(</w:t>
      </w:r>
      <w:r>
        <w:t>V1</w:t>
      </w:r>
      <w:r>
        <w:rPr>
          <w:rFonts w:hint="eastAsia"/>
        </w:rPr>
        <w:t>.0.0版本默认为关闭)。</w:t>
      </w:r>
    </w:p>
    <w:p w:rsidR="007B5716" w:rsidRDefault="007B5716" w:rsidP="007B5716">
      <w:pPr>
        <w:jc w:val="center"/>
      </w:pPr>
      <w:r>
        <w:rPr>
          <w:noProof/>
        </w:rPr>
        <w:drawing>
          <wp:inline distT="0" distB="0" distL="0" distR="0" wp14:anchorId="66EE323D" wp14:editId="5B0A2A8C">
            <wp:extent cx="3787254" cy="2453553"/>
            <wp:effectExtent l="0" t="0" r="381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8556" cy="2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16" w:rsidRDefault="007B5716" w:rsidP="007B571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可以ping通IP，但是网页端直接输入IP后无法登录</w:t>
      </w:r>
    </w:p>
    <w:p w:rsidR="007B5716" w:rsidRDefault="007B5716" w:rsidP="007B5716">
      <w:pPr>
        <w:pStyle w:val="a7"/>
        <w:ind w:left="360" w:firstLineChars="0" w:firstLine="0"/>
      </w:pPr>
      <w:r>
        <w:rPr>
          <w:rFonts w:hint="eastAsia"/>
        </w:rPr>
        <w:t>答：</w:t>
      </w:r>
      <w:r w:rsidR="00EF5B7D">
        <w:rPr>
          <w:rFonts w:hint="eastAsia"/>
        </w:rPr>
        <w:t>B4</w:t>
      </w:r>
      <w:r w:rsidR="00EF5B7D">
        <w:t>H</w:t>
      </w:r>
      <w:r w:rsidR="00EF5B7D">
        <w:rPr>
          <w:rFonts w:hint="eastAsia"/>
        </w:rPr>
        <w:t>通讯安全默认采用的是https模式，</w:t>
      </w:r>
      <w:r>
        <w:rPr>
          <w:rFonts w:hint="eastAsia"/>
        </w:rPr>
        <w:t>可以使用https方式登录，看是否能正常登录到IP</w:t>
      </w:r>
    </w:p>
    <w:p w:rsidR="005230FA" w:rsidRDefault="007B5716" w:rsidP="007B5716">
      <w:pPr>
        <w:jc w:val="center"/>
      </w:pPr>
      <w:r>
        <w:rPr>
          <w:noProof/>
        </w:rPr>
        <w:lastRenderedPageBreak/>
        <w:drawing>
          <wp:inline distT="0" distB="0" distL="0" distR="0" wp14:anchorId="300F1547" wp14:editId="4DB00528">
            <wp:extent cx="3664424" cy="215427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8667" cy="21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4B" w:rsidRDefault="00D86A4B" w:rsidP="00D86A4B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如何修改登录IP</w:t>
      </w:r>
      <w:r w:rsidR="00B65EB1">
        <w:rPr>
          <w:rFonts w:hint="eastAsia"/>
        </w:rPr>
        <w:t>？</w:t>
      </w:r>
    </w:p>
    <w:p w:rsidR="00D86A4B" w:rsidRDefault="00D86A4B" w:rsidP="00D86A4B">
      <w:pPr>
        <w:pStyle w:val="a7"/>
        <w:ind w:left="360" w:firstLineChars="0" w:firstLine="0"/>
      </w:pPr>
      <w:r>
        <w:rPr>
          <w:rFonts w:hint="eastAsia"/>
        </w:rPr>
        <w:t>答：登录网页端。选择系统设置</w:t>
      </w:r>
      <w:r>
        <w:t>—</w:t>
      </w:r>
      <w:r>
        <w:rPr>
          <w:rFonts w:hint="eastAsia"/>
        </w:rPr>
        <w:t>硬件设置</w:t>
      </w:r>
      <w:r>
        <w:t>—</w:t>
      </w:r>
      <w:r>
        <w:rPr>
          <w:rFonts w:hint="eastAsia"/>
        </w:rPr>
        <w:t>网络设置，修改WAN口即可。正常如果不需要双网隔离的环境，只用修改WAN口IP，LAN口IP可以作为备用。</w:t>
      </w:r>
    </w:p>
    <w:p w:rsidR="00D86A4B" w:rsidRDefault="00D86A4B" w:rsidP="007B5716">
      <w:pPr>
        <w:jc w:val="center"/>
      </w:pPr>
      <w:r>
        <w:rPr>
          <w:noProof/>
        </w:rPr>
        <w:drawing>
          <wp:inline distT="0" distB="0" distL="0" distR="0" wp14:anchorId="215E527E" wp14:editId="464753D5">
            <wp:extent cx="4299045" cy="2247863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825" cy="225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B1" w:rsidRDefault="00B65EB1" w:rsidP="00B65EB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如何升级固件？</w:t>
      </w:r>
    </w:p>
    <w:p w:rsidR="00B65EB1" w:rsidRDefault="00B65EB1" w:rsidP="00B65EB1">
      <w:pPr>
        <w:pStyle w:val="a7"/>
        <w:ind w:left="360" w:firstLineChars="0" w:firstLine="0"/>
      </w:pPr>
      <w:r>
        <w:rPr>
          <w:rFonts w:hint="eastAsia"/>
        </w:rPr>
        <w:t>答：先检查固件版本，确认需要升级后在该页面右上角点击固件升级。上传bin格式的升级包即可。</w:t>
      </w:r>
    </w:p>
    <w:p w:rsidR="00B65EB1" w:rsidRDefault="00B65EB1" w:rsidP="007B5716">
      <w:pPr>
        <w:jc w:val="center"/>
      </w:pPr>
      <w:r>
        <w:rPr>
          <w:noProof/>
        </w:rPr>
        <w:drawing>
          <wp:inline distT="0" distB="0" distL="0" distR="0" wp14:anchorId="74C92469" wp14:editId="19E1C270">
            <wp:extent cx="5274310" cy="22053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A7" w:rsidRDefault="00AB04A7" w:rsidP="00AB04A7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添加布点设置时，点击提交时出现访问的资源不存在。</w:t>
      </w:r>
    </w:p>
    <w:p w:rsidR="00AB04A7" w:rsidRDefault="00AB04A7" w:rsidP="00AB04A7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BF2FD3A" wp14:editId="32B42512">
            <wp:extent cx="5274310" cy="24288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A7" w:rsidRDefault="00AB04A7" w:rsidP="00AB04A7">
      <w:pPr>
        <w:pStyle w:val="a7"/>
        <w:ind w:left="360" w:firstLineChars="0" w:firstLine="0"/>
        <w:jc w:val="left"/>
        <w:rPr>
          <w:rFonts w:hint="eastAsia"/>
        </w:rPr>
      </w:pPr>
      <w:r>
        <w:rPr>
          <w:rFonts w:hint="eastAsia"/>
        </w:rPr>
        <w:t>答：该问题出现在添加布点时，添加了RTSP流地址但是没有点击提交。</w:t>
      </w:r>
      <w:r>
        <w:rPr>
          <w:rFonts w:hint="eastAsia"/>
        </w:rPr>
        <w:t>基本信息填写完成后，需要先点击提交，然后再配置抓拍推图配置2并进行提交。</w:t>
      </w:r>
      <w:bookmarkStart w:id="0" w:name="_GoBack"/>
      <w:bookmarkEnd w:id="0"/>
    </w:p>
    <w:p w:rsidR="00AB04A7" w:rsidRPr="00AB04A7" w:rsidRDefault="00AB04A7" w:rsidP="00AB04A7">
      <w:pPr>
        <w:pStyle w:val="a7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A296DA7" wp14:editId="0C02576D">
            <wp:extent cx="5274310" cy="24536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A7" w:rsidRPr="00AB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92" w:rsidRDefault="00DF5392" w:rsidP="007B5716">
      <w:r>
        <w:separator/>
      </w:r>
    </w:p>
  </w:endnote>
  <w:endnote w:type="continuationSeparator" w:id="0">
    <w:p w:rsidR="00DF5392" w:rsidRDefault="00DF5392" w:rsidP="007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92" w:rsidRDefault="00DF5392" w:rsidP="007B5716">
      <w:r>
        <w:separator/>
      </w:r>
    </w:p>
  </w:footnote>
  <w:footnote w:type="continuationSeparator" w:id="0">
    <w:p w:rsidR="00DF5392" w:rsidRDefault="00DF5392" w:rsidP="007B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7E2D"/>
    <w:multiLevelType w:val="hybridMultilevel"/>
    <w:tmpl w:val="7EB2FE16"/>
    <w:lvl w:ilvl="0" w:tplc="47B0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4"/>
    <w:rsid w:val="005230FA"/>
    <w:rsid w:val="007B5716"/>
    <w:rsid w:val="0095274A"/>
    <w:rsid w:val="00AB04A7"/>
    <w:rsid w:val="00B65EB1"/>
    <w:rsid w:val="00B77114"/>
    <w:rsid w:val="00D86A4B"/>
    <w:rsid w:val="00DF5392"/>
    <w:rsid w:val="00E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9374"/>
  <w15:chartTrackingRefBased/>
  <w15:docId w15:val="{B90B7B28-02F2-4DF3-9762-C0D0803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716"/>
    <w:rPr>
      <w:sz w:val="18"/>
      <w:szCs w:val="18"/>
    </w:rPr>
  </w:style>
  <w:style w:type="paragraph" w:styleId="a7">
    <w:name w:val="List Paragraph"/>
    <w:basedOn w:val="a"/>
    <w:uiPriority w:val="34"/>
    <w:qFormat/>
    <w:rsid w:val="007B571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B571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5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owncloud.megvii-inc.com/index.php/s/svFJRQEKXzMPM2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阮再胜</dc:creator>
  <cp:keywords/>
  <dc:description/>
  <cp:lastModifiedBy>阮再胜</cp:lastModifiedBy>
  <cp:revision>6</cp:revision>
  <dcterms:created xsi:type="dcterms:W3CDTF">2021-08-09T08:23:00Z</dcterms:created>
  <dcterms:modified xsi:type="dcterms:W3CDTF">2021-08-09T09:04:00Z</dcterms:modified>
</cp:coreProperties>
</file>